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0" distT="0" distL="0" distR="0">
            <wp:extent cx="5453726" cy="178392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3726" cy="17839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77" w:line="360" w:lineRule="auto"/>
        <w:ind w:left="1654" w:right="1371" w:firstLine="0"/>
        <w:jc w:val="center"/>
        <w:rPr>
          <w:rFonts w:ascii="Cambria" w:cs="Cambria" w:eastAsia="Cambria" w:hAnsi="Cambria"/>
          <w:b w:val="1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sz w:val="32"/>
          <w:szCs w:val="32"/>
          <w:rtl w:val="0"/>
        </w:rPr>
        <w:t xml:space="preserve">PIANO DIDATTICO PERSONALIZZATO PER ALUNNI CON BES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firstLine="1654"/>
        <w:rPr/>
      </w:pPr>
      <w:r w:rsidDel="00000000" w:rsidR="00000000" w:rsidRPr="00000000">
        <w:rPr>
          <w:rtl w:val="0"/>
        </w:rPr>
        <w:t xml:space="preserve">Anno Scolastico 20…./20….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0"/>
        </w:tabs>
        <w:spacing w:after="0" w:before="40" w:line="240" w:lineRule="auto"/>
        <w:ind w:left="270" w:right="0" w:hanging="159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ELEMENTI CONOSCITIVI DELL’ALUNNO</w:t>
      </w:r>
    </w:p>
    <w:p w:rsidR="00000000" w:rsidDel="00000000" w:rsidP="00000000" w:rsidRDefault="00000000" w:rsidRPr="00000000" w14:paraId="00000025">
      <w:pPr>
        <w:spacing w:before="12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4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262"/>
        <w:gridCol w:w="7412"/>
        <w:tblGridChange w:id="0">
          <w:tblGrid>
            <w:gridCol w:w="2262"/>
            <w:gridCol w:w="7412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2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1.1. DATI ANAGRAFICI</w:t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e data di nascita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e Sezione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4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8967"/>
        <w:gridCol w:w="707"/>
        <w:tblGridChange w:id="0">
          <w:tblGrid>
            <w:gridCol w:w="8967"/>
            <w:gridCol w:w="70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1.2 TIPOLOGIA DI BISOGNO EDUCATIVO SPECIALE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Disturbo Specifico del Linguaggio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Disturbo Specifico dell'Apprendimento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Border line cognitivo/Disturbo Aspecifico di Apprendimento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8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Disturbo Evolutivo Specifico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derivanti dalla non conoscenza della cultura e della lingua italiana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Svantaggio sociale e culturale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Situazioni particolari (indicare)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1" w:firstLine="0"/>
              <w:jc w:val="center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3F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4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299"/>
        <w:gridCol w:w="6375"/>
        <w:tblGridChange w:id="0">
          <w:tblGrid>
            <w:gridCol w:w="3299"/>
            <w:gridCol w:w="6375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1.3. DATI CLINICI (solo in caso di diagnosi di DSA, DSL, Border line cognitivo…)</w:t>
            </w:r>
          </w:p>
        </w:tc>
      </w:tr>
      <w:tr>
        <w:trPr>
          <w:cantSplit w:val="0"/>
          <w:trHeight w:val="374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Sintesi della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valutazione neuropsicologica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Indicare in base alla valutazione neuropsicologica le eventuali aree di funzionamento problematico (es: ambito logico-matematico, ambito linguistico…) che configurano una situazione di Bisogno Educativo Speciale e che richiedono alcune forme di personalizzazione nell'intervento didattico-educativo.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comorbilità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rilascio della diagnosi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12" w:right="23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Centro Pubblico Struttura abilitata o Specialista che ha rilasciato la diagnosi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 riabilitativi in atto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Indicare se logopedia o altri interventi specialistici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Specialista di riferimento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112" w:right="26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 e orari degli interventi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11" w:lineRule="auto"/>
        <w:rPr>
          <w:b w:val="1"/>
          <w:sz w:val="16"/>
          <w:szCs w:val="16"/>
        </w:rPr>
        <w:sectPr>
          <w:pgSz w:h="16840" w:w="11920" w:orient="portrait"/>
          <w:pgMar w:bottom="0" w:top="500" w:left="1020" w:right="721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"/>
        </w:tabs>
        <w:spacing w:after="0" w:before="40" w:line="240" w:lineRule="auto"/>
        <w:ind w:left="270" w:right="0" w:hanging="159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-OSSERVAZIONE</w:t>
      </w:r>
    </w:p>
    <w:p w:rsidR="00000000" w:rsidDel="00000000" w:rsidP="00000000" w:rsidRDefault="00000000" w:rsidRPr="00000000" w14:paraId="0000005E">
      <w:pPr>
        <w:spacing w:before="12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78.0" w:type="dxa"/>
        <w:jc w:val="left"/>
        <w:tblInd w:w="103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3"/>
        <w:gridCol w:w="1428"/>
        <w:gridCol w:w="2259"/>
        <w:gridCol w:w="1560"/>
        <w:gridCol w:w="2268"/>
        <w:tblGridChange w:id="0">
          <w:tblGrid>
            <w:gridCol w:w="2163"/>
            <w:gridCol w:w="1428"/>
            <w:gridCol w:w="2259"/>
            <w:gridCol w:w="1560"/>
            <w:gridCol w:w="2268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5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2.1. PRESTAZIONI SCOLASTICHE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(velocità, correttezza)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5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 regolarmente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 lentamente con pochi errori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 velocemente commettendo molti errori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 lentamente e commette molti errori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Produzione scritta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39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Contenuto</w:t>
            </w:r>
          </w:p>
        </w:tc>
        <w:tc>
          <w:tcPr>
            <w:tcBorders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7" w:line="240" w:lineRule="auto"/>
              <w:ind w:left="13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56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Ortografia</w:t>
            </w:r>
          </w:p>
        </w:tc>
        <w:tc>
          <w:tcPr>
            <w:tcBorders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7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4" w:line="240" w:lineRule="auto"/>
              <w:ind w:left="13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corretta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3" w:line="240" w:lineRule="auto"/>
              <w:ind w:left="13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Scarso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dotted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3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Scorretta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(accuratezza e velocità nel calcolo a mente e scritto)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3"/>
              </w:tabs>
              <w:spacing w:after="0" w:before="5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eseguire calcoli a mente rapidamente e correttamente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Esegue calcoli a mente ma commette numerosi errori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Esegue calcoli a mente correttamente ma molto lentamente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Esegue calcoli scritti lentamente con pochi errori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Esegue calcoli scritti lentamente e commette molti errori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72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 del testo scritto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6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Comprensione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 testo in ascolto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6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11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3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9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9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(es. bilinguismo, problemi nell’area visuo-spaziale)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Specificare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1" w:before="3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78.0" w:type="dxa"/>
        <w:jc w:val="left"/>
        <w:tblInd w:w="10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3"/>
        <w:gridCol w:w="7515"/>
        <w:tblGridChange w:id="0">
          <w:tblGrid>
            <w:gridCol w:w="2163"/>
            <w:gridCol w:w="7515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 CARATTERISTICHE COMPORTAMENTALI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Collaborazione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5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 in classe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 nel gruppo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 con pochi compagni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collabora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con gli adulti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4" w:line="240" w:lineRule="auto"/>
              <w:ind w:left="14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relaziona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con i pari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4" w:line="240" w:lineRule="auto"/>
              <w:ind w:left="14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relaziona</w:t>
            </w:r>
          </w:p>
        </w:tc>
      </w:tr>
    </w:tbl>
    <w:p w:rsidR="00000000" w:rsidDel="00000000" w:rsidP="00000000" w:rsidRDefault="00000000" w:rsidRPr="00000000" w14:paraId="0000010A">
      <w:pPr>
        <w:rPr>
          <w:sz w:val="20"/>
          <w:szCs w:val="20"/>
        </w:rPr>
        <w:sectPr>
          <w:footerReference r:id="rId7" w:type="default"/>
          <w:type w:val="nextPage"/>
          <w:pgSz w:h="16840" w:w="11920" w:orient="portrait"/>
          <w:pgMar w:bottom="440" w:top="500" w:left="1020" w:right="1000" w:header="0" w:footer="245"/>
          <w:pgNumType w:start="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78.0" w:type="dxa"/>
        <w:jc w:val="left"/>
        <w:tblInd w:w="106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5"/>
        <w:gridCol w:w="2503"/>
        <w:gridCol w:w="2506"/>
        <w:gridCol w:w="2504"/>
        <w:tblGridChange w:id="0">
          <w:tblGrid>
            <w:gridCol w:w="2165"/>
            <w:gridCol w:w="2503"/>
            <w:gridCol w:w="2506"/>
            <w:gridCol w:w="250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111" w:right="22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Frequenza scolastica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5" w:line="240" w:lineRule="auto"/>
              <w:ind w:left="15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Assidua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5" w:line="240" w:lineRule="auto"/>
              <w:ind w:left="12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Regolare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5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Irregolare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11" w:right="22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Rispetto delle regole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7" w:line="240" w:lineRule="auto"/>
              <w:ind w:left="15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7" w:line="240" w:lineRule="auto"/>
              <w:ind w:left="12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7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11" w:right="22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Motivazione al lavoro scolastico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155" w:line="240" w:lineRule="auto"/>
              <w:ind w:left="15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5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5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11" w:right="76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Organizzazione personale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150" w:line="240" w:lineRule="auto"/>
              <w:ind w:left="15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0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11" w:right="25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Consapevolezza delle proprie difficoltà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150" w:line="240" w:lineRule="auto"/>
              <w:ind w:left="15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0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15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20">
      <w:pPr>
        <w:spacing w:after="1" w:before="3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78.0" w:type="dxa"/>
        <w:jc w:val="left"/>
        <w:tblInd w:w="12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3"/>
        <w:gridCol w:w="7515"/>
        <w:tblGridChange w:id="0">
          <w:tblGrid>
            <w:gridCol w:w="2163"/>
            <w:gridCol w:w="7515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2.3. COMPETENZA LINGUA ITALIANA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Solo alunni stranieri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5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solo con linguaggi complessi e specifici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e parla ma ha difficoltà a scrivere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4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ma non sa esprimersi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7"/>
              </w:tabs>
              <w:spacing w:after="0" w:before="3" w:line="240" w:lineRule="auto"/>
              <w:ind w:left="14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usa la lingua italiana</w:t>
            </w:r>
          </w:p>
        </w:tc>
      </w:tr>
    </w:tbl>
    <w:p w:rsidR="00000000" w:rsidDel="00000000" w:rsidP="00000000" w:rsidRDefault="00000000" w:rsidRPr="00000000" w14:paraId="0000012D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78.0" w:type="dxa"/>
        <w:jc w:val="left"/>
        <w:tblInd w:w="12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3"/>
        <w:gridCol w:w="7515"/>
        <w:tblGridChange w:id="0">
          <w:tblGrid>
            <w:gridCol w:w="2163"/>
            <w:gridCol w:w="7515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2.4. INFORMAZIONI PROVENIENTI DA FAMIGLIA E/O ALUNNO</w:t>
            </w:r>
          </w:p>
        </w:tc>
      </w:tr>
      <w:tr>
        <w:trPr>
          <w:cantSplit w:val="0"/>
          <w:trHeight w:val="238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26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Interessi, difficoltà, attività in cui si sente capace, aspettative, richieste…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before="10" w:lineRule="auto"/>
        <w:rPr>
          <w:b w:val="1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1"/>
        </w:tabs>
        <w:spacing w:after="0" w:before="55" w:line="240" w:lineRule="auto"/>
        <w:ind w:left="290" w:right="0" w:hanging="159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-INTERVENTODIDATTICOMETODOLOGICO</w:t>
      </w:r>
    </w:p>
    <w:p w:rsidR="00000000" w:rsidDel="00000000" w:rsidP="00000000" w:rsidRDefault="00000000" w:rsidRPr="00000000" w14:paraId="00000137">
      <w:pPr>
        <w:spacing w:after="1" w:before="4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78.0" w:type="dxa"/>
        <w:jc w:val="left"/>
        <w:tblInd w:w="12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 STRUMENTI COMPENSATIVI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STRUMENTO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66" w:right="7" w:hanging="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GIÀ UTILIZZATO DALL’ALUNNO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67" w:right="38" w:hanging="11.00000000000000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DALL’ALUNNO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76" w:right="39" w:hanging="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DALLA CLASSE</w:t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Formulari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Formulari matematici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Formule chimiche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Formulari delle discipline tecniche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dei valori posizionali delle cifre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delle operazioni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Tavola pitagorica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delle unità di misura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della scomposizione in fattori primi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degli indicatori cronologici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dei verbi in L1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dei verbi in L2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Tabella con formule figure geometriche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Tavola periodica degli elementi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Linea del tempo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Mappe/schemi riepilogativi sia per la produzione scritta che orale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Cartine geografiche e storiche tematiche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Schemi di sviluppo per la produzione scritta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Vocabolari digitali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18D">
      <w:pPr>
        <w:jc w:val="right"/>
        <w:rPr>
          <w:rFonts w:ascii="MS Gothic" w:cs="MS Gothic" w:eastAsia="MS Gothic" w:hAnsi="MS Gothic"/>
          <w:sz w:val="20"/>
          <w:szCs w:val="20"/>
        </w:rPr>
        <w:sectPr>
          <w:type w:val="nextPage"/>
          <w:pgSz w:h="16840" w:w="11920" w:orient="portrait"/>
          <w:pgMar w:bottom="500" w:top="540" w:left="1000" w:right="1000" w:header="0" w:footer="24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S Gothic" w:cs="MS Gothic" w:eastAsia="MS Gothic" w:hAnsi="MS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78.0" w:type="dxa"/>
        <w:jc w:val="left"/>
        <w:tblInd w:w="105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Immagini per la comprensione del testo in L1/L2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Calcolatrice/calcolatrice parlante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Libri digitali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Audiolibri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Libri con testo ridotto (anche per la narrativa)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Registratore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Presentazioni in power point sia per la produzione scritta che orale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Penne con impugnatura speciale ergonomica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 di video-scrittura con correttore ortografico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Sintesi vocale (Carlo II, Alpha Reader, Balaboolka…)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 per l’elaborazione di mappe e schemi (Vue, Cmap…)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 per geometria e/o disegno tecnico (Geogebra, Cabri geomètre…)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 per il calcolo e creazione di tabelle e grafici (Excel – Calc…)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1C3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78.0" w:type="dxa"/>
        <w:jc w:val="left"/>
        <w:tblInd w:w="10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3.2. STRATEGIE COMPENSATIVE E FORME DI FLESSIBILITÀ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STRATEGIA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65" w:right="14" w:hanging="3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GIÀ UTILIZZATA DALL’ALUNNO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67" w:right="38" w:hanging="11.00000000000000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DALL’ALUNNO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76" w:right="39" w:hanging="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DALLA CLASSE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Recupero fonologico e metafonologico (scuola primaria)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Apprendimento della digitazione su tastiera con le 10 dita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839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Predisposizione di mappe/schemi anticipatori con i nuclei fondanti dell’argomento da trattare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112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Costruzione di mappe/schemi riepilogativi con i nuclei fondanti dell’argomento trattato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Scrittura alla lavagna in stampato maiuscolo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45" w:right="9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Predisposizione di testi scritti utilizzando i caratteri senza grazie (Verdana…) di dimensione 14/16, interlinea almeno 1,5, senza giustificazione del testo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45" w:right="44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Sintesi della spiegazione effettuata al termine della lezione da parte del docente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Fornitura di materiale didattico digitalizzato su supporto fisico e via mail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16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Predisposizione della lezione con il rinforzo di immagini o l’ausilio di sussidi (computer, registratore, LIM…)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86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Consegna anticipata all’alunno del testo in vista di esercitazione di comprensione o lettura ad alta voce in classe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Didattica esperienziale e laboratoriale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Esercitazioni e attività in cooperative learning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209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78.0" w:type="dxa"/>
        <w:jc w:val="left"/>
        <w:tblInd w:w="10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3.3. STRATEGIE METACOGNITIVE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STRATEGIA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65" w:right="14" w:hanging="3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GIÀ UTILIZZATA DALL’ALUNNO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67" w:right="38" w:hanging="11.00000000000000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DALL’ALUNNO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76" w:right="39" w:hanging="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DALLA CLASSE</w:t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tcBorders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45" w:right="40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Insegnare l’uso di dispositivi extratestuali per lo studio (titolo, paragrafi, immagini, didascalie…)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7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Sollecitare collegamenti fra le nuove informazioni e quelle già acquisite ogni volta che si inizia un nuovo argomento di studio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34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Promuovere inferenze, integrazioni e collegamenti tra le conoscenze e le discipline.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21F">
      <w:pPr>
        <w:jc w:val="right"/>
        <w:rPr>
          <w:rFonts w:ascii="MS Gothic" w:cs="MS Gothic" w:eastAsia="MS Gothic" w:hAnsi="MS Gothic"/>
          <w:sz w:val="20"/>
          <w:szCs w:val="20"/>
        </w:rPr>
        <w:sectPr>
          <w:type w:val="nextPage"/>
          <w:pgSz w:h="16840" w:w="11920" w:orient="portrait"/>
          <w:pgMar w:bottom="440" w:top="540" w:left="1020" w:right="1000" w:header="0" w:footer="24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S Gothic" w:cs="MS Gothic" w:eastAsia="MS Gothic" w:hAnsi="MS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78.0" w:type="dxa"/>
        <w:jc w:val="left"/>
        <w:tblInd w:w="105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Dividere gli obiettivi di un compito in “sotto obiettivi”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45" w:right="25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Offrire anticipatamente schemi grafici relativi all’argomento di studio, per orientare l’alunno nella discriminazione delle informazioni essenziali.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4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Privilegiare l’apprendimento esperienziale e laboratoriale per favorire l’operatività e allo stesso tempo il dialogo e la riflessione su quello che si fa.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45" w:right="43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Sviluppare processi di autovalutazione e autocontrollo delle strategie di apprendimento negli alunni.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23D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78.0" w:type="dxa"/>
        <w:jc w:val="left"/>
        <w:tblInd w:w="10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6418"/>
        <w:gridCol w:w="1086"/>
        <w:gridCol w:w="1087"/>
        <w:gridCol w:w="1087"/>
        <w:tblGridChange w:id="0">
          <w:tblGrid>
            <w:gridCol w:w="6418"/>
            <w:gridCol w:w="1086"/>
            <w:gridCol w:w="1087"/>
            <w:gridCol w:w="1087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3.4. STRATEGIE METODOLOGICHE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STRATEGIA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65" w:right="14" w:hanging="3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GIÀ UTILIZZATA DALL’ALUNNO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67" w:right="38" w:hanging="11.00000000000000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DALL’ALUNNO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76" w:right="39" w:hanging="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UTILIZZARE DALLA CLASSE</w:t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tcBorders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45" w:right="26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Incoraggiare l’apprendimento collaborativo favorendo le attività in piccoli gruppi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Predisporre azioni di tutoraggio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45" w:right="35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Sostenere e promuovere un approccio strategico nello studio utilizzando mediatori didattici facilitanti l’apprendimento (immagini, mappe…).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45" w:right="32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Guidare l’alunno affinché impari a conoscere le proprie modalità di apprendimento, i processi e le strategie mentali più adeguati e funzionali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45" w:right="42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Guidare l’alunno affinché impari a applicare consapevolmente comportamenti e strategie operative adeguate al proprio stile cognitivo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45" w:right="25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Guidare l’alunno affinché impari a ricercare in modo via via più autonomo strategie personali per compensare le specifiche difficoltà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149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Guidare l’alunno affinché impari a accettare in modo sereno e consapevole le proprie specificità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45" w:right="38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Guidare l’alunno affinché impari a far emergere gli aspetti positivi delle proprie potenzialità e della capacità di raggiungere gli obiettivi prefissati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89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65" w:firstLine="0"/>
              <w:jc w:val="right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273">
      <w:pPr>
        <w:spacing w:before="5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78.0" w:type="dxa"/>
        <w:jc w:val="left"/>
        <w:tblInd w:w="10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746"/>
        <w:gridCol w:w="7932"/>
        <w:tblGridChange w:id="0">
          <w:tblGrid>
            <w:gridCol w:w="1746"/>
            <w:gridCol w:w="7932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3.5. MISURE DISPENSATIVE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4" w:lineRule="auto"/>
              <w:ind w:left="111" w:right="5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L’alunno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1" w:right="5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dispensato da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5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Leggere ad alta voce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Scrivere in corsivo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Prendere appunti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Copiare dalla lavagna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Dettatura di testi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di vocabolari cartacei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Costruzione di cartine geografiche e storiche mute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Assegnazione dello stesso carico di compiti a casa dei compagni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Studio mnemonico di formule,tabelle,definizioni,regole,testi poetici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Svolgere contemporaneamente 2 prestazioni(es. Copiare e ascoltare la lezione)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Effettuare di più prove valutative in tempi ravvicinati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</w:tbl>
    <w:p w:rsidR="00000000" w:rsidDel="00000000" w:rsidP="00000000" w:rsidRDefault="00000000" w:rsidRPr="00000000" w14:paraId="00000295">
      <w:pPr>
        <w:rPr>
          <w:sz w:val="16"/>
          <w:szCs w:val="16"/>
        </w:rPr>
        <w:sectPr>
          <w:type w:val="nextPage"/>
          <w:pgSz w:h="16840" w:w="11920" w:orient="portrait"/>
          <w:pgMar w:bottom="440" w:top="540" w:left="1020" w:right="1000" w:header="0" w:footer="24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78.0" w:type="dxa"/>
        <w:jc w:val="left"/>
        <w:tblInd w:w="10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746"/>
        <w:gridCol w:w="7932"/>
        <w:tblGridChange w:id="0">
          <w:tblGrid>
            <w:gridCol w:w="1746"/>
            <w:gridCol w:w="7932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3.6. MODALITÀ DI SVOLGIMENTO E CORREZIONE DELLE PROVE DI VERIFICA</w:t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5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svolgimento prove di verifica scritte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25" w:line="242" w:lineRule="auto"/>
              <w:ind w:left="716" w:right="488" w:hanging="57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Verifiche scritte utilizzando schemi, tavole, mappe di sintesi e ogni altro strumento compensativo della memoria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Informazione all’alunno degli argomenti oggetto di verifica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della consegna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Predisposizionediunoschemadisviluppodellaconsegnacondomandeguida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del computer con tutti i programmi utilizzati regolarmente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della calcolatrice, di tavole pitagoriche, formulari, tabelle e mappe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Costruzione di cartine geografiche e storiche mute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strutturate con risposta a scelta multipla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Riduzione quantitativa della consegna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Tempi più lunghi per lo svolgimento della prova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Evitare le verifiche a sorpresa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Evitare verifiche sui linguaggi specifici, definizioni a carattere puramente mnemonico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111" w:right="5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svolgimento prove di verifica orali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23" w:line="242" w:lineRule="auto"/>
              <w:ind w:left="716" w:right="541" w:hanging="57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Verifiche orali utilizzando schemi, tavole e mappe di sintesi e ogni altro strumento compensativo della memoria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Programmazione delle interrogazioni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Informazione all’alunno degli argomenti oggetto di verifica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Ripasso degli argomenti prima della verifica orale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Uso della calcolatrice, di tavole pitagoriche, formulari, tabelle e mappe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24" w:line="242" w:lineRule="auto"/>
              <w:ind w:left="716" w:right="681" w:hanging="57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Verifiche orali con domande guida, non aperte (colloquio semistrutturato ) senza partire da termini specifici o definizioni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Evitare le verifiche a sorpresa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Evitare verifiche sui linguaggi specifici, definizioni a carattere puramente mnemonico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27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correzione delle verifiche scritte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considerare né sottolineare gli errori ortografici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considerare gli errori di spelling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considerare l’ordine formale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considerare gli errori di calcolo nella risoluzione di problemi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penalizzare l’utilizzo di qualsiasi strumento compensativo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penalizzare l’utilizzo di schemi, mappe, tabelle, durante le prove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645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valutazione adottati</w:t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9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(l’insegnante considera anche…)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Progressi e sforzi compiuti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23" w:line="242" w:lineRule="auto"/>
              <w:ind w:left="716" w:right="91" w:hanging="57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di acquisizione degli argomenti, indipendentemente dall’impiego degli strumenti e delle strategie adottate dall’alunno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Miglioramento della resistenza all’uso degli strumenti dispensativi e compensativi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Applicazione della scala di valutazione fino al voto10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5" w:right="488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</w:tbl>
    <w:p w:rsidR="00000000" w:rsidDel="00000000" w:rsidP="00000000" w:rsidRDefault="00000000" w:rsidRPr="00000000" w14:paraId="000002FB">
      <w:pPr>
        <w:rPr>
          <w:sz w:val="16"/>
          <w:szCs w:val="16"/>
        </w:rPr>
        <w:sectPr>
          <w:type w:val="nextPage"/>
          <w:pgSz w:h="16840" w:w="11920" w:orient="portrait"/>
          <w:pgMar w:bottom="440" w:top="740" w:left="1020" w:right="1000" w:header="0" w:footer="24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"/>
        </w:tabs>
        <w:spacing w:after="0" w:before="40" w:line="240" w:lineRule="auto"/>
        <w:ind w:left="270" w:right="0" w:hanging="159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PATTO CON LAFAMIGLIA</w:t>
      </w:r>
    </w:p>
    <w:p w:rsidR="00000000" w:rsidDel="00000000" w:rsidP="00000000" w:rsidRDefault="00000000" w:rsidRPr="00000000" w14:paraId="000002FD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678.0" w:type="dxa"/>
        <w:jc w:val="left"/>
        <w:tblInd w:w="10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165"/>
        <w:gridCol w:w="7513"/>
        <w:tblGridChange w:id="0">
          <w:tblGrid>
            <w:gridCol w:w="2165"/>
            <w:gridCol w:w="7513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183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Nelle attività di studio l’allievo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5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seguito da un Tutor nelle discipline: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seguito da familiari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 all’aiuto di compagni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strumenti compensativi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144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Strumenti da utilizzare nel lavoro a casa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strumenti informatici (pc, videoscrittura con correttore ortografico…)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sintesi vocale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appunti scritti al computer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testi semplificati e/o ridotti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schemi e mappe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451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scolastiche individualizzate programmate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3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recupero e/o consolidamento e/o potenziamento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a piccolo gruppi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0" w:line="255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carattere culturale, formativo,socializzante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6"/>
              </w:tabs>
              <w:spacing w:after="0" w:before="4" w:line="240" w:lineRule="auto"/>
              <w:ind w:left="14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(indicare)</w:t>
            </w:r>
          </w:p>
        </w:tc>
      </w:tr>
    </w:tbl>
    <w:p w:rsidR="00000000" w:rsidDel="00000000" w:rsidP="00000000" w:rsidRDefault="00000000" w:rsidRPr="00000000" w14:paraId="00000325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spacing w:before="3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SOTTOSCRITTORI DEL PDP</w:t>
      </w:r>
    </w:p>
    <w:p w:rsidR="00000000" w:rsidDel="00000000" w:rsidP="00000000" w:rsidRDefault="00000000" w:rsidRPr="00000000" w14:paraId="00000328">
      <w:pPr>
        <w:spacing w:before="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678.0" w:type="dxa"/>
        <w:jc w:val="left"/>
        <w:tblInd w:w="10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742"/>
        <w:gridCol w:w="3251"/>
        <w:gridCol w:w="3685"/>
        <w:tblGridChange w:id="0">
          <w:tblGrid>
            <w:gridCol w:w="2742"/>
            <w:gridCol w:w="3251"/>
            <w:gridCol w:w="3685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RUOLO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9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4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</w:tcBorders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Genitore</w:t>
            </w:r>
          </w:p>
        </w:tc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1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Genitore</w:t>
            </w:r>
          </w:p>
        </w:tc>
        <w:tc>
          <w:tcPr>
            <w:tcBorders>
              <w:top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C">
      <w:pPr>
        <w:spacing w:before="4" w:lineRule="auto"/>
        <w:rPr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spacing w:before="60" w:lineRule="auto"/>
        <w:ind w:left="11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</w:t>
      </w:r>
    </w:p>
    <w:sectPr>
      <w:type w:val="nextPage"/>
      <w:pgSz w:h="16840" w:w="11920" w:orient="portrait"/>
      <w:pgMar w:bottom="440" w:top="500" w:left="1020" w:right="1000" w:header="0" w:footer="24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Text Box 1" style="position:absolute;margin-left:483.25pt;margin-top:0.0pt;width:8.05pt;height:10pt;z-index:-251658752;visibility:visible;mso-position-horizontal-relative:margin;mso-position-vertical-relative:text;mso-position-horizontal:absolute;mso-position-vertical:absolute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">
          <v:textbox inset="0,0,0,0">
            <w:txbxContent>
              <w:p w:rsidR="00093EF5" w:rsidDel="00000000" w:rsidP="00000000" w:rsidRDefault="00D06828" w:rsidRPr="00000000" w14:paraId="0827107E" w14:textId="77777777">
                <w:pPr>
                  <w:spacing w:line="183" w:lineRule="exact"/>
                  <w:ind w:left="40"/>
                  <w:rPr>
                    <w:sz w:val="16"/>
                  </w:rPr>
                </w:pPr>
                <w:r w:rsidDel="00000000" w:rsidR="00000000" w:rsidRPr="00000000">
                  <w:fldChar w:fldCharType="begin"/>
                </w:r>
                <w:r w:rsidDel="00000000" w:rsidR="008C28DC" w:rsidRPr="00000000">
                  <w:rPr>
                    <w:w w:val="99"/>
                    <w:sz w:val="16"/>
                  </w:rPr>
                  <w:instrText xml:space="preserve"> PAGE </w:instrText>
                </w:r>
                <w:r w:rsidDel="00000000" w:rsidR="00000000" w:rsidRPr="00000000">
                  <w:fldChar w:fldCharType="separate"/>
                </w:r>
                <w:r w:rsidDel="00000000" w:rsidR="00EC4D78" w:rsidRPr="00000000">
                  <w:rPr>
                    <w:noProof w:val="1"/>
                    <w:w w:val="99"/>
                    <w:sz w:val="16"/>
                  </w:rPr>
                  <w:t>7</w:t>
                </w:r>
                <w:r w:rsidDel="00000000" w:rsidR="00000000" w:rsidRPr="00000000">
                  <w:fldChar w:fldCharType="end"/>
                </w:r>
              </w:p>
            </w:txbxContent>
          </v:textbox>
          <w10:wrap/>
        </v:shape>
      </w:pic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270" w:hanging="159"/>
      </w:pPr>
      <w:rPr>
        <w:rFonts w:ascii="Calibri" w:cs="Calibri" w:eastAsia="Calibri" w:hAnsi="Calibri"/>
        <w:b w:val="1"/>
        <w:sz w:val="22"/>
        <w:szCs w:val="22"/>
      </w:rPr>
    </w:lvl>
    <w:lvl w:ilvl="1">
      <w:start w:val="0"/>
      <w:numFmt w:val="bullet"/>
      <w:lvlText w:val="•"/>
      <w:lvlJc w:val="left"/>
      <w:pPr>
        <w:ind w:left="1321" w:hanging="159"/>
      </w:pPr>
      <w:rPr/>
    </w:lvl>
    <w:lvl w:ilvl="2">
      <w:start w:val="0"/>
      <w:numFmt w:val="bullet"/>
      <w:lvlText w:val="•"/>
      <w:lvlJc w:val="left"/>
      <w:pPr>
        <w:ind w:left="2363" w:hanging="159"/>
      </w:pPr>
      <w:rPr/>
    </w:lvl>
    <w:lvl w:ilvl="3">
      <w:start w:val="0"/>
      <w:numFmt w:val="bullet"/>
      <w:lvlText w:val="•"/>
      <w:lvlJc w:val="left"/>
      <w:pPr>
        <w:ind w:left="3405" w:hanging="159"/>
      </w:pPr>
      <w:rPr/>
    </w:lvl>
    <w:lvl w:ilvl="4">
      <w:start w:val="0"/>
      <w:numFmt w:val="bullet"/>
      <w:lvlText w:val="•"/>
      <w:lvlJc w:val="left"/>
      <w:pPr>
        <w:ind w:left="4447" w:hanging="159"/>
      </w:pPr>
      <w:rPr/>
    </w:lvl>
    <w:lvl w:ilvl="5">
      <w:start w:val="0"/>
      <w:numFmt w:val="bullet"/>
      <w:lvlText w:val="•"/>
      <w:lvlJc w:val="left"/>
      <w:pPr>
        <w:ind w:left="5489" w:hanging="159"/>
      </w:pPr>
      <w:rPr/>
    </w:lvl>
    <w:lvl w:ilvl="6">
      <w:start w:val="0"/>
      <w:numFmt w:val="bullet"/>
      <w:lvlText w:val="•"/>
      <w:lvlJc w:val="left"/>
      <w:pPr>
        <w:ind w:left="6531" w:hanging="159"/>
      </w:pPr>
      <w:rPr/>
    </w:lvl>
    <w:lvl w:ilvl="7">
      <w:start w:val="0"/>
      <w:numFmt w:val="bullet"/>
      <w:lvlText w:val="•"/>
      <w:lvlJc w:val="left"/>
      <w:pPr>
        <w:ind w:left="7573" w:hanging="159"/>
      </w:pPr>
      <w:rPr/>
    </w:lvl>
    <w:lvl w:ilvl="8">
      <w:start w:val="0"/>
      <w:numFmt w:val="bullet"/>
      <w:lvlText w:val="•"/>
      <w:lvlJc w:val="left"/>
      <w:pPr>
        <w:ind w:left="8615" w:hanging="15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50" w:lineRule="auto"/>
      <w:ind w:left="1654" w:right="1373"/>
      <w:jc w:val="center"/>
    </w:pPr>
    <w:rPr>
      <w:rFonts w:ascii="Cambria" w:cs="Cambria" w:eastAsia="Cambria" w:hAnsi="Cambria"/>
      <w:sz w:val="36"/>
      <w:szCs w:val="36"/>
    </w:rPr>
  </w:style>
  <w:style w:type="paragraph" w:styleId="Heading2">
    <w:name w:val="heading 2"/>
    <w:basedOn w:val="Normal"/>
    <w:next w:val="Normal"/>
    <w:pPr>
      <w:ind w:left="1654" w:right="1372"/>
      <w:jc w:val="center"/>
    </w:pPr>
    <w:rPr>
      <w:rFonts w:ascii="Cambria" w:cs="Cambria" w:eastAsia="Cambria" w:hAnsi="Cambria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